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4828D585"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345FCD">
        <w:rPr>
          <w:rFonts w:ascii="Arial" w:hAnsi="Arial" w:cs="Arial"/>
          <w:b/>
          <w:bCs/>
          <w:sz w:val="24"/>
          <w:szCs w:val="24"/>
        </w:rPr>
        <w:t>18 Ottobre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w:t>
      </w:r>
      <w:proofErr w:type="gramStart"/>
      <w:r w:rsidRPr="0088278F">
        <w:rPr>
          <w:rFonts w:ascii="Arial" w:hAnsi="Arial" w:cs="Arial"/>
          <w:b/>
          <w:bCs/>
          <w:sz w:val="18"/>
          <w:szCs w:val="18"/>
        </w:rPr>
        <w:t>E’</w:t>
      </w:r>
      <w:proofErr w:type="gramEnd"/>
      <w:r w:rsidRPr="0088278F">
        <w:rPr>
          <w:rFonts w:ascii="Arial" w:hAnsi="Arial" w:cs="Arial"/>
          <w:b/>
          <w:bCs/>
          <w:sz w:val="18"/>
          <w:szCs w:val="18"/>
        </w:rPr>
        <w:t xml:space="preserv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4E32F1AB" w14:textId="77777777" w:rsidR="00345FCD" w:rsidRDefault="00345FCD" w:rsidP="00345FCD">
      <w:pPr>
        <w:pStyle w:val="Intestazione"/>
        <w:jc w:val="both"/>
        <w:rPr>
          <w:rFonts w:ascii="Arial" w:hAnsi="Arial" w:cs="Arial"/>
          <w:bCs/>
          <w:sz w:val="22"/>
          <w:szCs w:val="22"/>
        </w:rPr>
      </w:pPr>
      <w:r>
        <w:rPr>
          <w:rFonts w:ascii="Arial" w:hAnsi="Arial" w:cs="Arial"/>
          <w:b/>
          <w:sz w:val="22"/>
        </w:rPr>
        <w:t xml:space="preserve">ENTE: </w:t>
      </w:r>
      <w:r>
        <w:rPr>
          <w:rFonts w:ascii="Arial" w:hAnsi="Arial" w:cs="Arial"/>
          <w:bCs/>
          <w:sz w:val="22"/>
          <w:szCs w:val="22"/>
        </w:rPr>
        <w:t>ATS BRIANZA MONZA sede di lavoro Lecco Corso Carlo Alberto, 120 – con spostamenti giornalieri sul territorio di ATS Brianza che comprende due provincie Lecco e Monza.</w:t>
      </w:r>
    </w:p>
    <w:p w14:paraId="136E108E" w14:textId="77777777" w:rsidR="00345FCD" w:rsidRDefault="00345FCD" w:rsidP="00345FCD">
      <w:pPr>
        <w:pStyle w:val="Intestazione"/>
        <w:jc w:val="both"/>
        <w:rPr>
          <w:rFonts w:ascii="Arial" w:hAnsi="Arial" w:cs="Arial"/>
          <w:bCs/>
          <w:sz w:val="22"/>
          <w:szCs w:val="22"/>
        </w:rPr>
      </w:pPr>
      <w:r>
        <w:rPr>
          <w:rFonts w:ascii="Arial" w:hAnsi="Arial" w:cs="Arial"/>
          <w:b/>
          <w:sz w:val="22"/>
        </w:rPr>
        <w:t>UNITA</w:t>
      </w:r>
      <w:r>
        <w:rPr>
          <w:rFonts w:ascii="Arial" w:hAnsi="Arial" w:cs="Arial"/>
          <w:bCs/>
          <w:sz w:val="22"/>
        </w:rPr>
        <w:t xml:space="preserve">’: </w:t>
      </w:r>
      <w:r>
        <w:rPr>
          <w:rFonts w:ascii="Arial" w:hAnsi="Arial" w:cs="Arial"/>
          <w:b/>
          <w:sz w:val="22"/>
        </w:rPr>
        <w:t>2</w:t>
      </w:r>
      <w:r>
        <w:rPr>
          <w:rFonts w:ascii="Arial" w:hAnsi="Arial" w:cs="Arial"/>
          <w:bCs/>
          <w:sz w:val="22"/>
        </w:rPr>
        <w:t xml:space="preserve"> Operatore Tecnico – Autista C</w:t>
      </w:r>
      <w:r>
        <w:rPr>
          <w:rFonts w:ascii="Arial" w:hAnsi="Arial" w:cs="Arial"/>
          <w:bCs/>
          <w:sz w:val="22"/>
          <w:szCs w:val="22"/>
        </w:rPr>
        <w:t xml:space="preserve">ategoria B1 - in possesso di patente cat. B.  </w:t>
      </w:r>
    </w:p>
    <w:p w14:paraId="007DCC7D" w14:textId="77777777" w:rsidR="00345FCD" w:rsidRDefault="00345FCD" w:rsidP="00345FCD">
      <w:pPr>
        <w:pStyle w:val="Intestazione"/>
        <w:jc w:val="both"/>
        <w:rPr>
          <w:rFonts w:ascii="Arial" w:hAnsi="Arial" w:cs="Arial"/>
          <w:bCs/>
          <w:sz w:val="22"/>
        </w:rPr>
      </w:pPr>
      <w:r>
        <w:rPr>
          <w:rFonts w:ascii="Arial" w:hAnsi="Arial" w:cs="Arial"/>
          <w:b/>
          <w:sz w:val="22"/>
        </w:rPr>
        <w:t xml:space="preserve">DURATA: </w:t>
      </w:r>
      <w:r>
        <w:rPr>
          <w:rFonts w:ascii="Arial" w:hAnsi="Arial" w:cs="Arial"/>
          <w:bCs/>
          <w:sz w:val="22"/>
        </w:rPr>
        <w:t>Tempo indeterminato</w:t>
      </w:r>
    </w:p>
    <w:p w14:paraId="751A9406" w14:textId="77777777" w:rsidR="00345FCD" w:rsidRDefault="00345FCD" w:rsidP="00345FCD">
      <w:pPr>
        <w:pStyle w:val="Intestazione"/>
        <w:jc w:val="both"/>
        <w:rPr>
          <w:rFonts w:ascii="Arial" w:hAnsi="Arial" w:cs="Arial"/>
          <w:bCs/>
          <w:sz w:val="22"/>
        </w:rPr>
      </w:pPr>
      <w:r>
        <w:rPr>
          <w:rFonts w:ascii="Arial" w:hAnsi="Arial" w:cs="Arial"/>
          <w:b/>
          <w:sz w:val="22"/>
        </w:rPr>
        <w:t xml:space="preserve">MANSIONI: </w:t>
      </w:r>
      <w:r>
        <w:rPr>
          <w:rFonts w:ascii="Arial" w:hAnsi="Arial" w:cs="Arial"/>
          <w:bCs/>
          <w:sz w:val="22"/>
        </w:rPr>
        <w:t>Trasferimento di campioni biologici dalle varie sedi/presidi del Dipartimento Veterinario, area di Lecco, c/o gli ZS (Istituto Zooprofilattico Sperimentale di Sondrio e Brescia, trasporto merci e corrispondenza con automezzi aziendali, carico e scarico dei materiali, rifornimento degli automezzi, controllo della corretta funzionalità dei mezzi utilizzati.</w:t>
      </w:r>
    </w:p>
    <w:p w14:paraId="17ADA85D" w14:textId="77777777" w:rsidR="00345FCD" w:rsidRDefault="00345FCD" w:rsidP="00345FCD">
      <w:pPr>
        <w:pStyle w:val="Intestazione"/>
        <w:jc w:val="both"/>
        <w:rPr>
          <w:rFonts w:ascii="Arial" w:hAnsi="Arial" w:cs="Arial"/>
          <w:bCs/>
          <w:sz w:val="22"/>
        </w:rPr>
      </w:pPr>
      <w:r>
        <w:rPr>
          <w:rFonts w:ascii="Arial" w:hAnsi="Arial" w:cs="Arial"/>
          <w:bCs/>
          <w:sz w:val="22"/>
        </w:rPr>
        <w:t>Si precisa che i campioni, in oggetto del trasferimento riguardano prelievi di sangue, carne, mangimi, parti o carcasse intere di animali congelate/i (capre, capretti, pecore, agnelli, cani, gatti, animali di affezione in genere). Le parti o animali interi possono raggiungere il peso di Kg. 25.</w:t>
      </w:r>
    </w:p>
    <w:p w14:paraId="2C8DDA5B" w14:textId="7C20B24D" w:rsidR="00657206" w:rsidRDefault="00345FCD" w:rsidP="00345FCD">
      <w:pPr>
        <w:pStyle w:val="Corpodeltesto3"/>
        <w:spacing w:after="0"/>
        <w:rPr>
          <w:rFonts w:ascii="Arial" w:hAnsi="Arial" w:cs="Arial"/>
          <w:b/>
          <w:bCs/>
          <w:sz w:val="20"/>
          <w:szCs w:val="20"/>
        </w:rPr>
      </w:pPr>
      <w:r>
        <w:rPr>
          <w:rFonts w:ascii="Arial" w:hAnsi="Arial" w:cs="Arial"/>
          <w:b/>
          <w:sz w:val="22"/>
        </w:rPr>
        <w:t>PROVA SELETTIVA</w:t>
      </w:r>
      <w:r>
        <w:rPr>
          <w:rFonts w:ascii="Arial" w:hAnsi="Arial" w:cs="Arial"/>
          <w:bCs/>
          <w:sz w:val="22"/>
        </w:rPr>
        <w:t>: la prova selettiva verrà svolta nella sede legale ATS della Brianza – Viale Elvezia, 2 Monza e consisterà in colloquio conoscitivo con il lavoratore e in una prova pratica attitudinale.</w:t>
      </w: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434862ED" w14:textId="77777777" w:rsidR="00345FCD" w:rsidRDefault="00345FCD"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 xml:space="preserve">Stato occupazionale aggiornato rilasciato dal Centro per l’Impiego di provenienza. Il rilascio deve essere avvenuto non più di </w:t>
      </w:r>
      <w:proofErr w:type="gramStart"/>
      <w:r w:rsidRPr="004A10E6">
        <w:rPr>
          <w:rFonts w:ascii="Arial" w:hAnsi="Arial" w:cs="Arial"/>
          <w:sz w:val="22"/>
          <w:szCs w:val="22"/>
        </w:rPr>
        <w:t>5</w:t>
      </w:r>
      <w:proofErr w:type="gramEnd"/>
      <w:r w:rsidRPr="004A10E6">
        <w:rPr>
          <w:rFonts w:ascii="Arial" w:hAnsi="Arial" w:cs="Arial"/>
          <w:sz w:val="22"/>
          <w:szCs w:val="22"/>
        </w:rPr>
        <w:t xml:space="preserve">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2</cp:revision>
  <cp:lastPrinted>2021-05-28T06:39:00Z</cp:lastPrinted>
  <dcterms:created xsi:type="dcterms:W3CDTF">2021-10-05T11:25:00Z</dcterms:created>
  <dcterms:modified xsi:type="dcterms:W3CDTF">2021-10-05T11:25:00Z</dcterms:modified>
</cp:coreProperties>
</file>